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7D28" w14:textId="4F4945A7" w:rsidR="00652893" w:rsidRDefault="00587E76">
      <w:r>
        <w:rPr>
          <w:noProof/>
        </w:rPr>
        <w:drawing>
          <wp:inline distT="0" distB="0" distL="0" distR="0" wp14:anchorId="40C69717" wp14:editId="60FF4796">
            <wp:extent cx="5940425" cy="82365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41443" w14:textId="77777777" w:rsidR="00587E76" w:rsidRPr="00226B23" w:rsidRDefault="00587E76" w:rsidP="00587E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6B23">
        <w:rPr>
          <w:rFonts w:ascii="Times New Roman" w:hAnsi="Times New Roman" w:cs="Times New Roman"/>
          <w:sz w:val="28"/>
          <w:szCs w:val="28"/>
        </w:rPr>
        <w:t xml:space="preserve">Российской Федерации, а также право на изучение родного языка из числа языков народов Российской Федерации. Реализация указанных прав обеспечивается с учетом мнения родителей (законных представителей </w:t>
      </w:r>
      <w:r w:rsidRPr="00226B23">
        <w:rPr>
          <w:rFonts w:ascii="Times New Roman" w:hAnsi="Times New Roman" w:cs="Times New Roman"/>
          <w:sz w:val="28"/>
          <w:szCs w:val="28"/>
        </w:rPr>
        <w:lastRenderedPageBreak/>
        <w:t>воспитанников) созданием необходимого числа соответствующих групп, а также условий для их функционирования.</w:t>
      </w:r>
    </w:p>
    <w:p w14:paraId="701A3C7B" w14:textId="77777777" w:rsidR="00587E76" w:rsidRPr="00226B23" w:rsidRDefault="00587E76" w:rsidP="00587E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6B23">
        <w:rPr>
          <w:rFonts w:ascii="Times New Roman" w:hAnsi="Times New Roman" w:cs="Times New Roman"/>
          <w:sz w:val="28"/>
          <w:szCs w:val="28"/>
        </w:rPr>
        <w:t>3.2. В Учреждении с учетом мнения родителей (законных представителей воспитанников) может вводиться изучение татарского языка в соответствии с законодательством Российской Федерации.</w:t>
      </w:r>
    </w:p>
    <w:p w14:paraId="398F3B7C" w14:textId="77777777" w:rsidR="00587E76" w:rsidRPr="00226B23" w:rsidRDefault="00587E76" w:rsidP="00587E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Pr="00226B23">
        <w:rPr>
          <w:rFonts w:ascii="Times New Roman" w:hAnsi="Times New Roman" w:cs="Times New Roman"/>
          <w:sz w:val="28"/>
          <w:szCs w:val="28"/>
        </w:rPr>
        <w:t>Обучение детей татарскому языку в русскоязычных группах осуществляется в средней группе осуществляется в режимных моментах, старшей и подготовительной к школе группах - в режимных моментах и в непосредственно образовательной деятельности в соответствии с основной образовательной программой дошкольного образования.</w:t>
      </w:r>
    </w:p>
    <w:p w14:paraId="46E9E72D" w14:textId="77777777" w:rsidR="00587E76" w:rsidRPr="00226B23" w:rsidRDefault="00587E76" w:rsidP="00587E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568F1A" w14:textId="77777777" w:rsidR="00587E76" w:rsidRPr="00226B23" w:rsidRDefault="00587E76" w:rsidP="00587E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26B23">
        <w:rPr>
          <w:rFonts w:ascii="Times New Roman" w:hAnsi="Times New Roman" w:cs="Times New Roman"/>
          <w:b/>
          <w:bCs/>
          <w:sz w:val="28"/>
          <w:szCs w:val="28"/>
        </w:rPr>
        <w:t>. Воспитательная работа</w:t>
      </w:r>
    </w:p>
    <w:p w14:paraId="11BCA58D" w14:textId="77777777" w:rsidR="00587E76" w:rsidRDefault="00587E76" w:rsidP="00587E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26B23">
        <w:rPr>
          <w:rFonts w:ascii="Times New Roman" w:hAnsi="Times New Roman" w:cs="Times New Roman"/>
          <w:sz w:val="28"/>
          <w:szCs w:val="28"/>
        </w:rPr>
        <w:t xml:space="preserve">.1. Воспитательная работа в Учреждении осуществляется на государственном языке Российской Федерации - русском. </w:t>
      </w:r>
    </w:p>
    <w:p w14:paraId="0D27C22E" w14:textId="77777777" w:rsidR="00587E76" w:rsidRPr="00226B23" w:rsidRDefault="00587E76" w:rsidP="00587E76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26B23">
        <w:rPr>
          <w:rFonts w:ascii="Times New Roman" w:hAnsi="Times New Roman" w:cs="Times New Roman"/>
          <w:sz w:val="28"/>
          <w:szCs w:val="28"/>
        </w:rPr>
        <w:t>.2. 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</w:t>
      </w:r>
    </w:p>
    <w:p w14:paraId="49511BC7" w14:textId="77777777" w:rsidR="00587E76" w:rsidRDefault="00587E76" w:rsidP="00587E76">
      <w:pPr>
        <w:tabs>
          <w:tab w:val="left" w:pos="28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A37C8E" w14:textId="77777777" w:rsidR="00587E76" w:rsidRPr="002E567E" w:rsidRDefault="00587E76" w:rsidP="00587E76">
      <w:pPr>
        <w:tabs>
          <w:tab w:val="left" w:pos="28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67E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14:paraId="65EE3690" w14:textId="77777777" w:rsidR="00587E76" w:rsidRPr="002E567E" w:rsidRDefault="00587E76" w:rsidP="00587E76">
      <w:pPr>
        <w:jc w:val="both"/>
        <w:rPr>
          <w:rFonts w:ascii="Times New Roman" w:hAnsi="Times New Roman" w:cs="Times New Roman"/>
          <w:sz w:val="28"/>
          <w:szCs w:val="28"/>
        </w:rPr>
      </w:pPr>
      <w:r w:rsidRPr="002E567E">
        <w:rPr>
          <w:rFonts w:ascii="Times New Roman" w:hAnsi="Times New Roman" w:cs="Times New Roman"/>
          <w:sz w:val="28"/>
          <w:szCs w:val="28"/>
        </w:rPr>
        <w:t xml:space="preserve">    5.1.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настоящим Положением.</w:t>
      </w:r>
    </w:p>
    <w:p w14:paraId="7EB0307D" w14:textId="77777777" w:rsidR="00587E76" w:rsidRPr="00EF73DE" w:rsidRDefault="00587E76" w:rsidP="00587E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>5.2. Наружное и внутреннее оформление Учреждения (вывески, указатели, наименования помещений и т.д.) обеспечивается на двух государственных языках Республики Татарстан.</w:t>
      </w:r>
    </w:p>
    <w:p w14:paraId="4841271E" w14:textId="77777777" w:rsidR="00587E76" w:rsidRPr="00EF73DE" w:rsidRDefault="00587E76" w:rsidP="00587E76">
      <w:pPr>
        <w:jc w:val="both"/>
        <w:rPr>
          <w:rFonts w:ascii="Times New Roman" w:hAnsi="Times New Roman" w:cs="Times New Roman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ab/>
        <w:t>5.3.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3DE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EF73DE">
        <w:rPr>
          <w:rFonts w:ascii="Times New Roman" w:hAnsi="Times New Roman" w:cs="Times New Roman"/>
          <w:sz w:val="28"/>
          <w:szCs w:val="28"/>
        </w:rPr>
        <w:t xml:space="preserve">» обеспечивает открытость и доступность информации о языках образования путем размещения настоящего Положения на официальном сайте МБДОУ «Детский сад №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EF73DE">
        <w:rPr>
          <w:rFonts w:ascii="Times New Roman" w:hAnsi="Times New Roman" w:cs="Times New Roman"/>
          <w:sz w:val="28"/>
          <w:szCs w:val="28"/>
        </w:rPr>
        <w:t xml:space="preserve">» в сети Интернет </w:t>
      </w:r>
      <w:proofErr w:type="spellStart"/>
      <w:r w:rsidRPr="00EF73DE">
        <w:rPr>
          <w:rFonts w:ascii="Times New Roman" w:hAnsi="Times New Roman" w:cs="Times New Roman"/>
          <w:sz w:val="28"/>
          <w:szCs w:val="28"/>
          <w:lang w:val="en-US"/>
        </w:rPr>
        <w:t>edy</w:t>
      </w:r>
      <w:proofErr w:type="spellEnd"/>
      <w:r w:rsidRPr="00EF73D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F73DE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EF73D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F73D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F73DE">
        <w:rPr>
          <w:rFonts w:ascii="Times New Roman" w:hAnsi="Times New Roman" w:cs="Times New Roman"/>
          <w:sz w:val="28"/>
          <w:szCs w:val="28"/>
        </w:rPr>
        <w:t>.</w:t>
      </w:r>
    </w:p>
    <w:p w14:paraId="06867F8C" w14:textId="77777777" w:rsidR="00587E76" w:rsidRPr="00EF73DE" w:rsidRDefault="00587E76" w:rsidP="00587E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 xml:space="preserve">5.5.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14:paraId="70D7C292" w14:textId="77777777" w:rsidR="00587E76" w:rsidRPr="00EF73DE" w:rsidRDefault="00587E76" w:rsidP="00587E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lastRenderedPageBreak/>
        <w:t xml:space="preserve">5.6. Положение может быть изменено или дополнено только принятием новой редакции Положения в полном объеме путем утверждения нового. </w:t>
      </w:r>
    </w:p>
    <w:p w14:paraId="20505B65" w14:textId="77777777" w:rsidR="00587E76" w:rsidRPr="00EF73DE" w:rsidRDefault="00587E76" w:rsidP="00587E76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73DE">
        <w:rPr>
          <w:rFonts w:ascii="Times New Roman" w:hAnsi="Times New Roman" w:cs="Times New Roman"/>
          <w:sz w:val="28"/>
          <w:szCs w:val="28"/>
        </w:rPr>
        <w:t>5.7. Срок действия Положения неограничен.</w:t>
      </w:r>
    </w:p>
    <w:p w14:paraId="4901F58E" w14:textId="77777777" w:rsidR="00587E76" w:rsidRDefault="00587E76"/>
    <w:sectPr w:rsidR="0058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93"/>
    <w:rsid w:val="00587E76"/>
    <w:rsid w:val="0065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263A"/>
  <w15:chartTrackingRefBased/>
  <w15:docId w15:val="{0F15E154-3305-4CE8-9043-F32C8754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2</cp:revision>
  <dcterms:created xsi:type="dcterms:W3CDTF">2021-10-28T09:07:00Z</dcterms:created>
  <dcterms:modified xsi:type="dcterms:W3CDTF">2021-10-28T09:08:00Z</dcterms:modified>
</cp:coreProperties>
</file>